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70" w:rsidRDefault="00807570" w:rsidP="00807570">
      <w:pPr>
        <w:pBdr>
          <w:bottom w:val="single" w:sz="4" w:space="1" w:color="auto"/>
        </w:pBd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850C55" wp14:editId="0736D87F">
            <wp:simplePos x="0" y="0"/>
            <wp:positionH relativeFrom="margin">
              <wp:posOffset>-466725</wp:posOffset>
            </wp:positionH>
            <wp:positionV relativeFrom="margin">
              <wp:posOffset>-133350</wp:posOffset>
            </wp:positionV>
            <wp:extent cx="109537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12" y="21189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8"/>
          <w:szCs w:val="48"/>
        </w:rPr>
        <w:t>Висока здравствена школа струковних студија „Медика“</w:t>
      </w:r>
      <w:r>
        <w:rPr>
          <w:rFonts w:ascii="Times New Roman" w:hAnsi="Times New Roman"/>
          <w:sz w:val="48"/>
          <w:szCs w:val="48"/>
          <w:lang w:val="en-US"/>
        </w:rPr>
        <w:br w:type="textWrapping" w:clear="all"/>
      </w:r>
      <w:r>
        <w:t xml:space="preserve">   </w:t>
      </w:r>
      <w:r>
        <w:rPr>
          <w:rFonts w:ascii="Times New Roman" w:hAnsi="Times New Roman"/>
          <w:b/>
        </w:rPr>
        <w:t>Митрополита Петра бр.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8                         </w:t>
      </w:r>
      <w:r>
        <w:t xml:space="preserve">                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www.medika.edu.rs</w:t>
        </w:r>
      </w:hyperlink>
      <w:r>
        <w:rPr>
          <w:rFonts w:ascii="Times New Roman" w:hAnsi="Times New Roman"/>
          <w:lang w:val="en-US"/>
        </w:rPr>
        <w:t xml:space="preserve"> | </w:t>
      </w:r>
      <w:hyperlink r:id="rId6" w:history="1">
        <w:r>
          <w:rPr>
            <w:rStyle w:val="Hyperlink"/>
            <w:rFonts w:ascii="Times New Roman" w:hAnsi="Times New Roman"/>
            <w:lang w:val="en-US"/>
          </w:rPr>
          <w:t>info@medika.edu.rs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807570" w:rsidRDefault="00807570" w:rsidP="00807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570" w:rsidRDefault="00807570" w:rsidP="0080757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ЦЕНОВНИК </w:t>
      </w:r>
    </w:p>
    <w:p w:rsidR="00807570" w:rsidRDefault="00807570" w:rsidP="008075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ШКОЛСКУ 2022/23.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984"/>
      </w:tblGrid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ШКОЛАРИНА – ОСНОВНЕ СТУДИЈЕ</w:t>
            </w:r>
            <w:r w:rsidR="00621F86">
              <w:rPr>
                <w:rFonts w:ascii="Times New Roman" w:hAnsi="Times New Roman"/>
                <w:sz w:val="28"/>
                <w:szCs w:val="28"/>
              </w:rPr>
              <w:t xml:space="preserve">  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1.400,00 ЕУР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ШКОЛАРИНА – МАСТЕР СТУДИЈЕ</w:t>
            </w:r>
            <w:r w:rsidR="00621F86">
              <w:rPr>
                <w:rFonts w:ascii="Times New Roman" w:hAnsi="Times New Roman"/>
                <w:sz w:val="28"/>
                <w:szCs w:val="28"/>
              </w:rPr>
              <w:t xml:space="preserve">       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1.500,00 ЕУР</w:t>
            </w:r>
          </w:p>
        </w:tc>
      </w:tr>
      <w:tr w:rsidR="00621F86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ШКОЛАРИНА – ОСНОВНЕ СТУДИЈЕ, ЗА СТУДЕНТЕ СТРАНЦЕ                        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3.000,00 ЕУР</w:t>
            </w:r>
          </w:p>
        </w:tc>
      </w:tr>
      <w:tr w:rsidR="00621F86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ШКОЛАРИНА – МАСТЕР СТУДИЈЕ, ЗА СТУДЕНТЕ СТРАНЦЕ                              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6" w:rsidRDefault="00621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3.500,00 ЕУР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ОБНОВА ГОДИНЕ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УПИСНИНА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ПРИЈЕМНИ ИСПИТ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ОВЕРА СЕМЕСТРА ПО СЕМЕСТРУ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ПРИЈАВА ИСПИТА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НАКНАДНА ПРИЈАВА ИСПИТА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ПРОМЕНА ИСПИТИВАЧА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ПОЛАГАЊЕ ИСПИТА ПРЕД КОМИСИЈОМ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УВЕРЕЊЕ О ПОЛОЖЕНИМ ИСПИТИМА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РЕШЕЊЕ ЗА ПРИЗНАВАЊЕ ИСПИТА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ДИФЕРЕНЦИЈАЛНИ ИСПИТ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ПОТВРДА О ФОНДУ ЧАСОВА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ЗАВРШНИ 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 - ИЗДАВАЊЕ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ДУПЛИКАТ ДИПЛОМЕ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ДУПЛИКАТ ИНДЕКСА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1.000,00 РСД</w:t>
            </w:r>
          </w:p>
        </w:tc>
      </w:tr>
      <w:tr w:rsidR="00807570" w:rsidTr="00807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621F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075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ИСПИСНИЦА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70" w:rsidRDefault="00807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5.000,00 РСД</w:t>
            </w:r>
          </w:p>
        </w:tc>
      </w:tr>
    </w:tbl>
    <w:p w:rsidR="00807570" w:rsidRDefault="00807570" w:rsidP="00807570">
      <w:pPr>
        <w:rPr>
          <w:rFonts w:ascii="Times New Roman" w:hAnsi="Times New Roman"/>
          <w:b/>
          <w:sz w:val="28"/>
          <w:szCs w:val="28"/>
        </w:rPr>
      </w:pPr>
    </w:p>
    <w:p w:rsidR="00807570" w:rsidRDefault="00621F86" w:rsidP="00807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07570">
        <w:rPr>
          <w:rFonts w:ascii="Times New Roman" w:hAnsi="Times New Roman"/>
          <w:sz w:val="24"/>
          <w:szCs w:val="24"/>
        </w:rPr>
        <w:t>НАПОМЕНА: Плаћање за цене исказане у еурима вршити у динарској противвредности, по средњем курсу Народне банке Србије на дан уплате.</w:t>
      </w:r>
    </w:p>
    <w:p w:rsidR="006563B1" w:rsidRDefault="006563B1">
      <w:pPr>
        <w:rPr>
          <w:rFonts w:ascii="Times New Roman" w:hAnsi="Times New Roman"/>
          <w:sz w:val="24"/>
          <w:szCs w:val="24"/>
        </w:rPr>
      </w:pPr>
    </w:p>
    <w:p w:rsidR="00621F86" w:rsidRDefault="00621F86"/>
    <w:sectPr w:rsidR="00621F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0"/>
    <w:rsid w:val="00183AE6"/>
    <w:rsid w:val="00621F86"/>
    <w:rsid w:val="006563B1"/>
    <w:rsid w:val="00807570"/>
    <w:rsid w:val="00B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82A8D-EE09-4B3D-AF18-9814978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570"/>
    <w:rPr>
      <w:color w:val="0000FF"/>
      <w:u w:val="single"/>
    </w:rPr>
  </w:style>
  <w:style w:type="table" w:styleId="TableGrid">
    <w:name w:val="Table Grid"/>
    <w:basedOn w:val="TableNormal"/>
    <w:uiPriority w:val="59"/>
    <w:rsid w:val="00807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dika.edu.rs" TargetMode="External"/><Relationship Id="rId5" Type="http://schemas.openxmlformats.org/officeDocument/2006/relationships/hyperlink" Target="http://www.medika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Korisnik</cp:lastModifiedBy>
  <cp:revision>2</cp:revision>
  <dcterms:created xsi:type="dcterms:W3CDTF">2022-05-27T19:41:00Z</dcterms:created>
  <dcterms:modified xsi:type="dcterms:W3CDTF">2022-05-27T19:41:00Z</dcterms:modified>
</cp:coreProperties>
</file>