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0AF" w:rsidRPr="005664AD" w:rsidRDefault="00AE70AF" w:rsidP="00AE70AF">
      <w:pPr>
        <w:rPr>
          <w:rFonts w:ascii="Arial Narrow" w:hAnsi="Arial Narrow"/>
          <w:lang w:val="sr-Cyrl-RS"/>
        </w:rPr>
      </w:pPr>
      <w:bookmarkStart w:id="0" w:name="_Hlk41143702"/>
      <w:r w:rsidRPr="00AE70AF">
        <w:rPr>
          <w:rFonts w:ascii="Arial Narrow" w:hAnsi="Arial Narrow"/>
          <w:b/>
          <w:lang w:val="en-US"/>
        </w:rPr>
        <w:t>Прило</w:t>
      </w:r>
      <w:bookmarkStart w:id="1" w:name="_GoBack"/>
      <w:bookmarkEnd w:id="1"/>
      <w:r w:rsidRPr="00AE70AF">
        <w:rPr>
          <w:rFonts w:ascii="Arial Narrow" w:hAnsi="Arial Narrow"/>
          <w:b/>
          <w:lang w:val="en-US"/>
        </w:rPr>
        <w:t>г 9.2</w:t>
      </w:r>
      <w:r w:rsidRPr="005664AD">
        <w:rPr>
          <w:rFonts w:ascii="Arial Narrow" w:hAnsi="Arial Narrow"/>
          <w:b/>
          <w:lang w:val="en-US"/>
        </w:rPr>
        <w:t>.</w:t>
      </w:r>
      <w:r w:rsidRPr="005664AD">
        <w:rPr>
          <w:rFonts w:ascii="Arial Narrow" w:hAnsi="Arial Narrow"/>
          <w:lang w:val="en-US"/>
        </w:rPr>
        <w:t xml:space="preserve"> Списак уџбеника и монографија чији су аутори наставници запослени на високошколској  установи </w:t>
      </w:r>
      <w:r w:rsidRPr="005664AD">
        <w:rPr>
          <w:rFonts w:ascii="Arial Narrow" w:hAnsi="Arial Narrow"/>
          <w:lang w:val="sr-Cyrl-CS"/>
        </w:rPr>
        <w:t xml:space="preserve">(са редним бројевима) </w:t>
      </w:r>
    </w:p>
    <w:bookmarkEnd w:id="0"/>
    <w:p w:rsidR="005F0A7C" w:rsidRPr="009E3D29" w:rsidRDefault="009E3D29" w:rsidP="005F0A7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E3D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КЊИГЕ И СКРИПТЕ У ИЗДАЊУ ВЗШСС </w:t>
      </w:r>
      <w:r w:rsidRPr="009E3D29">
        <w:rPr>
          <w:rFonts w:ascii="Times New Roman" w:hAnsi="Times New Roman" w:cs="Times New Roman"/>
          <w:b/>
          <w:sz w:val="24"/>
          <w:szCs w:val="24"/>
          <w:lang w:val="sr-Latn-RS"/>
        </w:rPr>
        <w:t>„</w:t>
      </w:r>
      <w:r w:rsidRPr="009E3D29">
        <w:rPr>
          <w:rFonts w:ascii="Times New Roman" w:hAnsi="Times New Roman" w:cs="Times New Roman"/>
          <w:b/>
          <w:sz w:val="24"/>
          <w:szCs w:val="24"/>
          <w:lang w:val="sr-Cyrl-RS"/>
        </w:rPr>
        <w:t>МЕДИКА“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709"/>
        <w:gridCol w:w="4228"/>
        <w:gridCol w:w="2542"/>
        <w:gridCol w:w="1134"/>
        <w:gridCol w:w="1276"/>
      </w:tblGrid>
      <w:tr w:rsidR="00120C2F" w:rsidRPr="004D1B5E" w:rsidTr="00A94AA7">
        <w:tc>
          <w:tcPr>
            <w:tcW w:w="709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4228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Назив</w:t>
            </w:r>
          </w:p>
        </w:tc>
        <w:tc>
          <w:tcPr>
            <w:tcW w:w="2542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Аутори</w:t>
            </w:r>
          </w:p>
        </w:tc>
        <w:tc>
          <w:tcPr>
            <w:tcW w:w="1134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Књига</w:t>
            </w:r>
          </w:p>
        </w:tc>
        <w:tc>
          <w:tcPr>
            <w:tcW w:w="1276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Скрипта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Анатомија човека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Н. Миловановић</w:t>
            </w:r>
          </w:p>
        </w:tc>
        <w:tc>
          <w:tcPr>
            <w:tcW w:w="1134" w:type="dxa"/>
          </w:tcPr>
          <w:p w:rsidR="004D1B5E" w:rsidRPr="004D1B5E" w:rsidRDefault="008E3AD4" w:rsidP="004D1B5E">
            <w:pPr>
              <w:tabs>
                <w:tab w:val="left" w:pos="426"/>
              </w:tabs>
              <w:ind w:left="3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3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Хирургија</w:t>
            </w:r>
          </w:p>
        </w:tc>
        <w:tc>
          <w:tcPr>
            <w:tcW w:w="2542" w:type="dxa"/>
          </w:tcPr>
          <w:p w:rsidR="004D1B5E" w:rsidRPr="00A94AA7" w:rsidRDefault="004D1B5E" w:rsidP="00A94AA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Б. Антић</w:t>
            </w:r>
            <w:r w:rsidR="00A9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+           </w:t>
            </w:r>
          </w:p>
        </w:tc>
        <w:tc>
          <w:tcPr>
            <w:tcW w:w="1134" w:type="dxa"/>
          </w:tcPr>
          <w:p w:rsidR="004D1B5E" w:rsidRPr="004D1B5E" w:rsidRDefault="008B468B" w:rsidP="004D1B5E">
            <w:pPr>
              <w:tabs>
                <w:tab w:val="left" w:pos="426"/>
              </w:tabs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Дијагностика и лечење бола</w:t>
            </w:r>
          </w:p>
        </w:tc>
        <w:tc>
          <w:tcPr>
            <w:tcW w:w="2542" w:type="dxa"/>
          </w:tcPr>
          <w:p w:rsidR="004D1B5E" w:rsidRPr="00A94AA7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Б. Антић</w:t>
            </w:r>
            <w:r w:rsidR="00A9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1134" w:type="dxa"/>
          </w:tcPr>
          <w:p w:rsidR="004D1B5E" w:rsidRPr="004D1B5E" w:rsidRDefault="008B468B" w:rsidP="00A94AA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93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Компендијум анатомије и физиологије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Г. Голубовић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Гинекологија са акушерством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Младеновић М.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Микробиологија са паразитологијом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М. Будимчић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Етика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8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Ј. Југовић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7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7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Етика (питања и одговори)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Ј. Југовић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Здравствена нега у хирургији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Н. Терзић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2C6B8B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Здравствена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нега у инфектологији и инфект</w:t>
            </w:r>
            <w:r w:rsidR="002C6B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ологија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М. Будимчић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Комуникационе вештине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М. Кнежевић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Методе НИР-а  ( практикум)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Поповић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Психијатрија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Ј. Југовић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3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3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Геријатрија са негом</w:t>
            </w:r>
          </w:p>
        </w:tc>
        <w:tc>
          <w:tcPr>
            <w:tcW w:w="2542" w:type="dxa"/>
          </w:tcPr>
          <w:p w:rsid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Ж. Влаисављевић,</w:t>
            </w:r>
          </w:p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В. Видановић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ind w:left="5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5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Соматопедија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Поповић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9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9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Методе НИР-а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Поповић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6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6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D1B5E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 за израду Завршног рада</w:t>
            </w:r>
          </w:p>
        </w:tc>
        <w:tc>
          <w:tcPr>
            <w:tcW w:w="2542" w:type="dxa"/>
          </w:tcPr>
          <w:p w:rsid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Ковачић П., </w:t>
            </w:r>
          </w:p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В. Видановић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 за израду мастер рада</w:t>
            </w:r>
          </w:p>
        </w:tc>
        <w:tc>
          <w:tcPr>
            <w:tcW w:w="2542" w:type="dxa"/>
          </w:tcPr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П.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1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Социотерапија у рехабилитацији</w:t>
            </w:r>
          </w:p>
        </w:tc>
        <w:tc>
          <w:tcPr>
            <w:tcW w:w="2542" w:type="dxa"/>
          </w:tcPr>
          <w:p w:rsid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П.,</w:t>
            </w:r>
          </w:p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В. Видановић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D1B5E" w:rsidRPr="00120C2F" w:rsidRDefault="00120C2F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Кинезиологија</w:t>
            </w:r>
          </w:p>
        </w:tc>
        <w:tc>
          <w:tcPr>
            <w:tcW w:w="2542" w:type="dxa"/>
          </w:tcPr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Д. Чобељић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47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47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Medical English 1</w:t>
            </w:r>
          </w:p>
        </w:tc>
        <w:tc>
          <w:tcPr>
            <w:tcW w:w="2542" w:type="dxa"/>
          </w:tcPr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С. Моретић Мићић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0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2C6B8B" w:rsidP="004D1B5E">
            <w:pPr>
              <w:pStyle w:val="ListParagraph"/>
              <w:tabs>
                <w:tab w:val="left" w:pos="426"/>
              </w:tabs>
              <w:ind w:left="10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F74C9" w:rsidRPr="003A167A" w:rsidRDefault="001F74C9" w:rsidP="003A167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E42BAA" w:rsidRPr="009E3D29" w:rsidRDefault="00E42BAA" w:rsidP="009E3D2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0A7C" w:rsidRPr="009E3D29" w:rsidRDefault="005F0A7C" w:rsidP="009E3D2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5839" w:rsidRPr="005F0A7C" w:rsidRDefault="004C5839">
      <w:pPr>
        <w:jc w:val="center"/>
        <w:rPr>
          <w:sz w:val="32"/>
          <w:szCs w:val="32"/>
          <w:lang w:val="sr-Cyrl-RS"/>
        </w:rPr>
      </w:pPr>
    </w:p>
    <w:sectPr w:rsidR="004C5839" w:rsidRPr="005F0A7C" w:rsidSect="009E3D29">
      <w:pgSz w:w="11906" w:h="16838"/>
      <w:pgMar w:top="1440" w:right="144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1325AF"/>
    <w:multiLevelType w:val="hybridMultilevel"/>
    <w:tmpl w:val="E51CF31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0C1EFB"/>
    <w:multiLevelType w:val="hybridMultilevel"/>
    <w:tmpl w:val="6852A49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10A2B3E"/>
    <w:multiLevelType w:val="hybridMultilevel"/>
    <w:tmpl w:val="2DF20F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70713"/>
    <w:multiLevelType w:val="hybridMultilevel"/>
    <w:tmpl w:val="09BA79FA"/>
    <w:lvl w:ilvl="0" w:tplc="0809000F">
      <w:start w:val="1"/>
      <w:numFmt w:val="decimal"/>
      <w:lvlText w:val="%1.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2E900675"/>
    <w:multiLevelType w:val="hybridMultilevel"/>
    <w:tmpl w:val="E78A2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87963"/>
    <w:multiLevelType w:val="hybridMultilevel"/>
    <w:tmpl w:val="4B98975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6736D3"/>
    <w:multiLevelType w:val="hybridMultilevel"/>
    <w:tmpl w:val="1B12F69A"/>
    <w:lvl w:ilvl="0" w:tplc="0809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6B667F0B"/>
    <w:multiLevelType w:val="hybridMultilevel"/>
    <w:tmpl w:val="17EAEAB0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0435A"/>
    <w:multiLevelType w:val="hybridMultilevel"/>
    <w:tmpl w:val="0A78138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7C"/>
    <w:rsid w:val="00120C2F"/>
    <w:rsid w:val="001F74C9"/>
    <w:rsid w:val="00273B50"/>
    <w:rsid w:val="002C6B8B"/>
    <w:rsid w:val="003A167A"/>
    <w:rsid w:val="004C5839"/>
    <w:rsid w:val="004D1B5E"/>
    <w:rsid w:val="00585EA9"/>
    <w:rsid w:val="005F0A7C"/>
    <w:rsid w:val="00607742"/>
    <w:rsid w:val="006254FB"/>
    <w:rsid w:val="00776371"/>
    <w:rsid w:val="008A07C8"/>
    <w:rsid w:val="008A772C"/>
    <w:rsid w:val="008B2B23"/>
    <w:rsid w:val="008B468B"/>
    <w:rsid w:val="008E3AD4"/>
    <w:rsid w:val="00914630"/>
    <w:rsid w:val="00995C3D"/>
    <w:rsid w:val="009A07E0"/>
    <w:rsid w:val="009E3D29"/>
    <w:rsid w:val="00A462CA"/>
    <w:rsid w:val="00A94AA7"/>
    <w:rsid w:val="00AA1909"/>
    <w:rsid w:val="00AE70AF"/>
    <w:rsid w:val="00C01054"/>
    <w:rsid w:val="00C25EAB"/>
    <w:rsid w:val="00C47C0A"/>
    <w:rsid w:val="00D973EF"/>
    <w:rsid w:val="00DC57D2"/>
    <w:rsid w:val="00E21503"/>
    <w:rsid w:val="00E42BAA"/>
    <w:rsid w:val="00EE5BA8"/>
    <w:rsid w:val="00F4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4C99FF-2EB5-46AF-8954-CCDDC13CE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A7C"/>
    <w:pPr>
      <w:ind w:left="720"/>
      <w:contextualSpacing/>
    </w:pPr>
  </w:style>
  <w:style w:type="table" w:styleId="TableGrid">
    <w:name w:val="Table Grid"/>
    <w:basedOn w:val="TableNormal"/>
    <w:uiPriority w:val="59"/>
    <w:rsid w:val="004D1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4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68B"/>
    <w:rPr>
      <w:rFonts w:ascii="Segoe UI" w:hAnsi="Segoe UI" w:cs="Segoe UI"/>
      <w:sz w:val="18"/>
      <w:szCs w:val="18"/>
    </w:rPr>
  </w:style>
  <w:style w:type="character" w:styleId="Hyperlink">
    <w:name w:val="Hyperlink"/>
    <w:rsid w:val="00AE70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09BEC-D9DA-46C7-8486-D6D877608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damnjanr</cp:lastModifiedBy>
  <cp:revision>11</cp:revision>
  <cp:lastPrinted>2022-12-16T07:22:00Z</cp:lastPrinted>
  <dcterms:created xsi:type="dcterms:W3CDTF">2022-12-15T10:20:00Z</dcterms:created>
  <dcterms:modified xsi:type="dcterms:W3CDTF">2022-12-26T12:29:00Z</dcterms:modified>
</cp:coreProperties>
</file>